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C1" w:rsidRPr="004F1930" w:rsidRDefault="001950C1" w:rsidP="004F1930">
      <w:pPr>
        <w:ind w:firstLine="7088"/>
        <w:rPr>
          <w:rFonts w:ascii="Verdana" w:hAnsi="Verdana"/>
          <w:sz w:val="16"/>
          <w:szCs w:val="16"/>
        </w:rPr>
      </w:pPr>
      <w:r w:rsidRPr="004F1930">
        <w:rPr>
          <w:rFonts w:ascii="Verdana" w:hAnsi="Verdana"/>
          <w:sz w:val="16"/>
          <w:szCs w:val="16"/>
        </w:rPr>
        <w:t>..............</w:t>
      </w:r>
      <w:r w:rsidR="004F1930" w:rsidRPr="004F1930">
        <w:rPr>
          <w:rFonts w:ascii="Verdana" w:hAnsi="Verdana"/>
          <w:sz w:val="16"/>
          <w:szCs w:val="16"/>
        </w:rPr>
        <w:t>...........</w:t>
      </w:r>
    </w:p>
    <w:p w:rsidR="004F1930" w:rsidRPr="006A56E4" w:rsidRDefault="004F1930" w:rsidP="004F1930">
      <w:pPr>
        <w:ind w:firstLine="7088"/>
        <w:rPr>
          <w:rFonts w:ascii="Verdana" w:hAnsi="Verdana"/>
          <w:i/>
          <w:sz w:val="14"/>
          <w:szCs w:val="14"/>
        </w:rPr>
      </w:pPr>
      <w:r w:rsidRPr="006A56E4">
        <w:rPr>
          <w:rFonts w:ascii="Verdana" w:hAnsi="Verdana"/>
          <w:i/>
          <w:sz w:val="14"/>
          <w:szCs w:val="14"/>
        </w:rPr>
        <w:t>miejscowość</w:t>
      </w:r>
      <w:r w:rsidR="006A56E4">
        <w:rPr>
          <w:rFonts w:ascii="Verdana" w:hAnsi="Verdana"/>
          <w:i/>
          <w:sz w:val="14"/>
          <w:szCs w:val="14"/>
        </w:rPr>
        <w:t>,</w:t>
      </w:r>
      <w:r w:rsidRPr="006A56E4">
        <w:rPr>
          <w:rFonts w:ascii="Verdana" w:hAnsi="Verdana"/>
          <w:i/>
          <w:sz w:val="14"/>
          <w:szCs w:val="14"/>
        </w:rPr>
        <w:t xml:space="preserve"> data</w:t>
      </w:r>
    </w:p>
    <w:p w:rsidR="00927E77" w:rsidRPr="004F1930" w:rsidRDefault="00B2334C" w:rsidP="004F1930">
      <w:pPr>
        <w:spacing w:before="1080" w:after="720"/>
        <w:jc w:val="center"/>
        <w:rPr>
          <w:rFonts w:ascii="Verdana" w:hAnsi="Verdana"/>
          <w:i/>
          <w:sz w:val="16"/>
          <w:szCs w:val="16"/>
        </w:rPr>
      </w:pPr>
      <w:r w:rsidRPr="00B2334C">
        <w:rPr>
          <w:rFonts w:ascii="Verdana" w:hAnsi="Verdana"/>
          <w:b/>
          <w:spacing w:val="40"/>
          <w:sz w:val="22"/>
          <w:szCs w:val="22"/>
        </w:rPr>
        <w:t>WEZWANIE DO SPEŁNIENIA ŚWIADCZENIA</w:t>
      </w:r>
    </w:p>
    <w:p w:rsidR="00193F04" w:rsidRPr="004F1930" w:rsidRDefault="00193F04" w:rsidP="00193F04">
      <w:pPr>
        <w:rPr>
          <w:rFonts w:ascii="Verdana" w:hAnsi="Verdana"/>
        </w:rPr>
      </w:pPr>
    </w:p>
    <w:p w:rsidR="00B2334C" w:rsidRPr="00B2334C" w:rsidRDefault="00B2334C" w:rsidP="00B2334C">
      <w:pPr>
        <w:spacing w:line="360" w:lineRule="auto"/>
        <w:jc w:val="both"/>
        <w:rPr>
          <w:rFonts w:ascii="Verdana" w:hAnsi="Verdana"/>
        </w:rPr>
      </w:pPr>
      <w:r w:rsidRPr="00B2334C">
        <w:rPr>
          <w:rFonts w:ascii="Verdana" w:hAnsi="Verdana"/>
        </w:rPr>
        <w:t xml:space="preserve">Zgodnie z umową zawartą w dniu </w:t>
      </w:r>
      <w:r>
        <w:rPr>
          <w:rFonts w:ascii="Verdana" w:hAnsi="Verdana"/>
        </w:rPr>
        <w:t>………………….pomiędzy ……………………………, a </w:t>
      </w:r>
      <w:r w:rsidRPr="00B2334C">
        <w:rPr>
          <w:rFonts w:ascii="Verdana" w:hAnsi="Verdana"/>
        </w:rPr>
        <w:t>…………………………………, wzywam do spełnienia świadczenia będącego jej prz</w:t>
      </w:r>
      <w:r>
        <w:rPr>
          <w:rFonts w:ascii="Verdana" w:hAnsi="Verdana"/>
        </w:rPr>
        <w:t>edmiotem, tj. .………………………………….</w:t>
      </w:r>
      <w:bookmarkStart w:id="0" w:name="_GoBack"/>
      <w:bookmarkEnd w:id="0"/>
      <w:r>
        <w:rPr>
          <w:rFonts w:ascii="Verdana" w:hAnsi="Verdana"/>
        </w:rPr>
        <w:t xml:space="preserve"> w </w:t>
      </w:r>
      <w:r w:rsidRPr="00B2334C">
        <w:rPr>
          <w:rFonts w:ascii="Verdana" w:hAnsi="Verdana"/>
        </w:rPr>
        <w:t>terminie do dnia……………………….</w:t>
      </w:r>
    </w:p>
    <w:p w:rsidR="00B2334C" w:rsidRDefault="00B2334C" w:rsidP="00B2334C">
      <w:pPr>
        <w:spacing w:before="120" w:line="360" w:lineRule="auto"/>
        <w:jc w:val="both"/>
        <w:rPr>
          <w:rFonts w:ascii="Verdana" w:hAnsi="Verdana"/>
        </w:rPr>
      </w:pPr>
      <w:r w:rsidRPr="00B2334C">
        <w:rPr>
          <w:rFonts w:ascii="Verdana" w:hAnsi="Verdana"/>
        </w:rPr>
        <w:t xml:space="preserve">Termin wykonania zobowiązania upłynął z dniem …………………………. Do chwili obecnej nie otrzymaliśmy informacji o powodzie niewywiązania się z umowy. </w:t>
      </w:r>
    </w:p>
    <w:p w:rsidR="00D7272D" w:rsidRPr="004F1930" w:rsidRDefault="00B2334C" w:rsidP="00B2334C">
      <w:pPr>
        <w:spacing w:before="120" w:line="360" w:lineRule="auto"/>
        <w:jc w:val="both"/>
        <w:rPr>
          <w:rFonts w:ascii="Verdana" w:hAnsi="Verdana"/>
        </w:rPr>
      </w:pPr>
      <w:r w:rsidRPr="00B2334C">
        <w:rPr>
          <w:rFonts w:ascii="Verdana" w:hAnsi="Verdana"/>
        </w:rPr>
        <w:t>Niniejsze wezwanie jest wezwaniem ostatecznym</w:t>
      </w:r>
      <w:r>
        <w:rPr>
          <w:rFonts w:ascii="Verdana" w:hAnsi="Verdana"/>
        </w:rPr>
        <w:t>.</w:t>
      </w:r>
    </w:p>
    <w:p w:rsidR="004F1930" w:rsidRPr="004F1930" w:rsidRDefault="00D7272D" w:rsidP="004F1930">
      <w:pPr>
        <w:spacing w:before="600"/>
        <w:jc w:val="right"/>
        <w:rPr>
          <w:rFonts w:ascii="Verdana" w:hAnsi="Verdana"/>
        </w:rPr>
      </w:pPr>
      <w:r w:rsidRPr="004F1930">
        <w:rPr>
          <w:rFonts w:ascii="Verdana" w:hAnsi="Verdana"/>
        </w:rPr>
        <w:t>Z poważaniem</w:t>
      </w:r>
    </w:p>
    <w:sectPr w:rsidR="004F1930" w:rsidRPr="004F1930" w:rsidSect="00193F04">
      <w:footerReference w:type="default" r:id="rId8"/>
      <w:pgSz w:w="11906" w:h="16838"/>
      <w:pgMar w:top="1417" w:right="1558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81" w:rsidRDefault="00165481">
      <w:r>
        <w:separator/>
      </w:r>
    </w:p>
  </w:endnote>
  <w:endnote w:type="continuationSeparator" w:id="0">
    <w:p w:rsidR="00165481" w:rsidRDefault="001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3544"/>
      <w:gridCol w:w="2693"/>
    </w:tblGrid>
    <w:tr w:rsidR="00E65BCD" w:rsidTr="00F05D15">
      <w:tc>
        <w:tcPr>
          <w:tcW w:w="2835" w:type="dxa"/>
          <w:tcBorders>
            <w:bottom w:val="single" w:sz="4" w:space="0" w:color="auto"/>
          </w:tcBorders>
        </w:tcPr>
        <w:p w:rsidR="00E65BCD" w:rsidRPr="00E3224A" w:rsidRDefault="00E65BCD" w:rsidP="00193F04">
          <w:pPr>
            <w:pStyle w:val="Stopka"/>
            <w:tabs>
              <w:tab w:val="clear" w:pos="9072"/>
              <w:tab w:val="right" w:pos="2977"/>
            </w:tabs>
            <w:rPr>
              <w:b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</w:rPr>
          </w:pPr>
        </w:p>
      </w:tc>
    </w:tr>
    <w:tr w:rsidR="00E65BCD" w:rsidTr="00F05D15">
      <w:tc>
        <w:tcPr>
          <w:tcW w:w="2835" w:type="dxa"/>
          <w:tcBorders>
            <w:top w:val="single" w:sz="4" w:space="0" w:color="auto"/>
          </w:tcBorders>
        </w:tcPr>
        <w:p w:rsidR="00E65BCD" w:rsidRPr="00E3224A" w:rsidRDefault="00E65BCD">
          <w:pPr>
            <w:pStyle w:val="Stopka"/>
            <w:rPr>
              <w:b/>
              <w:sz w:val="12"/>
              <w:szCs w:val="12"/>
            </w:rPr>
          </w:pP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  <w:sz w:val="12"/>
              <w:szCs w:val="12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  <w:sz w:val="12"/>
              <w:szCs w:val="12"/>
            </w:rPr>
          </w:pPr>
        </w:p>
      </w:tc>
    </w:tr>
    <w:tr w:rsidR="00E65BCD" w:rsidTr="00F05D15">
      <w:tc>
        <w:tcPr>
          <w:tcW w:w="2835" w:type="dxa"/>
        </w:tcPr>
        <w:p w:rsidR="00E65BCD" w:rsidRPr="007E5CB6" w:rsidRDefault="00193F04" w:rsidP="009E05A5">
          <w:pPr>
            <w:pStyle w:val="Stopk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Kancelaria Prawna AQUILA &amp; Przywóski</w:t>
          </w:r>
        </w:p>
      </w:tc>
      <w:tc>
        <w:tcPr>
          <w:tcW w:w="3544" w:type="dxa"/>
          <w:vAlign w:val="center"/>
        </w:tcPr>
        <w:p w:rsidR="00E65BCD" w:rsidRPr="007E5CB6" w:rsidRDefault="00E65BCD" w:rsidP="00E3224A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7E5CB6">
            <w:rPr>
              <w:rFonts w:ascii="Verdana" w:hAnsi="Verdana"/>
              <w:b/>
              <w:sz w:val="12"/>
              <w:szCs w:val="12"/>
            </w:rPr>
            <w:t xml:space="preserve">Strona 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PAGE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B2334C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t>/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NUMPAGES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B2334C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</w:p>
      </w:tc>
      <w:tc>
        <w:tcPr>
          <w:tcW w:w="2693" w:type="dxa"/>
          <w:vAlign w:val="center"/>
        </w:tcPr>
        <w:p w:rsidR="00E65BCD" w:rsidRPr="00DB4C41" w:rsidRDefault="00165481" w:rsidP="00193F04">
          <w:pPr>
            <w:pStyle w:val="Stopka"/>
            <w:jc w:val="right"/>
            <w:rPr>
              <w:rFonts w:ascii="Verdana" w:hAnsi="Verdana"/>
              <w:sz w:val="12"/>
              <w:szCs w:val="12"/>
            </w:rPr>
          </w:pPr>
          <w:hyperlink r:id="rId1" w:history="1">
            <w:r w:rsidR="00193F04" w:rsidRPr="00D7462F">
              <w:rPr>
                <w:rStyle w:val="Hipercze"/>
                <w:rFonts w:ascii="Verdana" w:hAnsi="Verdana"/>
                <w:sz w:val="12"/>
                <w:szCs w:val="12"/>
              </w:rPr>
              <w:t>www.kancelariaprawagospodarczego.pl</w:t>
            </w:r>
          </w:hyperlink>
          <w:r w:rsidR="00193F04">
            <w:rPr>
              <w:rFonts w:ascii="Verdana" w:hAnsi="Verdana"/>
              <w:sz w:val="12"/>
              <w:szCs w:val="12"/>
            </w:rPr>
            <w:t xml:space="preserve"> </w:t>
          </w:r>
        </w:p>
      </w:tc>
    </w:tr>
  </w:tbl>
  <w:p w:rsidR="00E65BCD" w:rsidRPr="007E5CB6" w:rsidRDefault="00E65BCD">
    <w:pPr>
      <w:pStyle w:val="Stopka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81" w:rsidRDefault="00165481">
      <w:r>
        <w:separator/>
      </w:r>
    </w:p>
  </w:footnote>
  <w:footnote w:type="continuationSeparator" w:id="0">
    <w:p w:rsidR="00165481" w:rsidRDefault="0016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AD1"/>
    <w:multiLevelType w:val="multilevel"/>
    <w:tmpl w:val="F7D08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676D0"/>
    <w:multiLevelType w:val="hybridMultilevel"/>
    <w:tmpl w:val="D2D6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E69"/>
    <w:multiLevelType w:val="multilevel"/>
    <w:tmpl w:val="FA4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C4147"/>
    <w:multiLevelType w:val="hybridMultilevel"/>
    <w:tmpl w:val="266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751"/>
    <w:multiLevelType w:val="hybridMultilevel"/>
    <w:tmpl w:val="FDF6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46"/>
    <w:multiLevelType w:val="multilevel"/>
    <w:tmpl w:val="152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F14AF"/>
    <w:multiLevelType w:val="hybridMultilevel"/>
    <w:tmpl w:val="A2AC35A8"/>
    <w:lvl w:ilvl="0" w:tplc="2BB6349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E"/>
    <w:rsid w:val="00021388"/>
    <w:rsid w:val="00026361"/>
    <w:rsid w:val="000276E0"/>
    <w:rsid w:val="0005626E"/>
    <w:rsid w:val="00064B24"/>
    <w:rsid w:val="000A767B"/>
    <w:rsid w:val="000B121A"/>
    <w:rsid w:val="001210B9"/>
    <w:rsid w:val="00154A63"/>
    <w:rsid w:val="00165481"/>
    <w:rsid w:val="00181B90"/>
    <w:rsid w:val="001917C3"/>
    <w:rsid w:val="00193F04"/>
    <w:rsid w:val="001950C1"/>
    <w:rsid w:val="001A7571"/>
    <w:rsid w:val="001D76DB"/>
    <w:rsid w:val="001E1FA4"/>
    <w:rsid w:val="001E4DA0"/>
    <w:rsid w:val="001F1EBD"/>
    <w:rsid w:val="00205995"/>
    <w:rsid w:val="002212CF"/>
    <w:rsid w:val="002247B5"/>
    <w:rsid w:val="002337EA"/>
    <w:rsid w:val="0024087B"/>
    <w:rsid w:val="002566AB"/>
    <w:rsid w:val="00281155"/>
    <w:rsid w:val="002A1868"/>
    <w:rsid w:val="002A657A"/>
    <w:rsid w:val="002C36A9"/>
    <w:rsid w:val="002D363D"/>
    <w:rsid w:val="002F27EB"/>
    <w:rsid w:val="00325479"/>
    <w:rsid w:val="00354F91"/>
    <w:rsid w:val="003E666F"/>
    <w:rsid w:val="00423B7B"/>
    <w:rsid w:val="004470FA"/>
    <w:rsid w:val="0046283C"/>
    <w:rsid w:val="004635C2"/>
    <w:rsid w:val="004C0AE8"/>
    <w:rsid w:val="004F1930"/>
    <w:rsid w:val="005148EA"/>
    <w:rsid w:val="0054649E"/>
    <w:rsid w:val="00596D22"/>
    <w:rsid w:val="005A5532"/>
    <w:rsid w:val="005E552F"/>
    <w:rsid w:val="00603BFE"/>
    <w:rsid w:val="0062287E"/>
    <w:rsid w:val="006741A0"/>
    <w:rsid w:val="006A48BB"/>
    <w:rsid w:val="006A56E4"/>
    <w:rsid w:val="006B3ED0"/>
    <w:rsid w:val="006B6F2A"/>
    <w:rsid w:val="006E498E"/>
    <w:rsid w:val="0072112C"/>
    <w:rsid w:val="00746BDD"/>
    <w:rsid w:val="007C2E47"/>
    <w:rsid w:val="007D6DC9"/>
    <w:rsid w:val="007E52E8"/>
    <w:rsid w:val="007E5CB6"/>
    <w:rsid w:val="00830144"/>
    <w:rsid w:val="00894A18"/>
    <w:rsid w:val="008E517F"/>
    <w:rsid w:val="00927E77"/>
    <w:rsid w:val="009450E8"/>
    <w:rsid w:val="00953FF4"/>
    <w:rsid w:val="00962841"/>
    <w:rsid w:val="00965166"/>
    <w:rsid w:val="00967E9D"/>
    <w:rsid w:val="0098735A"/>
    <w:rsid w:val="00990699"/>
    <w:rsid w:val="00993A0B"/>
    <w:rsid w:val="009E05A5"/>
    <w:rsid w:val="009F40A8"/>
    <w:rsid w:val="00A05E2B"/>
    <w:rsid w:val="00A62A19"/>
    <w:rsid w:val="00A71E1D"/>
    <w:rsid w:val="00A813B9"/>
    <w:rsid w:val="00AA2A10"/>
    <w:rsid w:val="00B1745D"/>
    <w:rsid w:val="00B2334C"/>
    <w:rsid w:val="00B35B44"/>
    <w:rsid w:val="00B84BBB"/>
    <w:rsid w:val="00BA048D"/>
    <w:rsid w:val="00BA1432"/>
    <w:rsid w:val="00BA3A6D"/>
    <w:rsid w:val="00BB1568"/>
    <w:rsid w:val="00BC585B"/>
    <w:rsid w:val="00BC734D"/>
    <w:rsid w:val="00BD6F6B"/>
    <w:rsid w:val="00BE7938"/>
    <w:rsid w:val="00C128E9"/>
    <w:rsid w:val="00C173F4"/>
    <w:rsid w:val="00C96E19"/>
    <w:rsid w:val="00CA4F20"/>
    <w:rsid w:val="00CB4704"/>
    <w:rsid w:val="00CF0B43"/>
    <w:rsid w:val="00D022FC"/>
    <w:rsid w:val="00D14497"/>
    <w:rsid w:val="00D15573"/>
    <w:rsid w:val="00D17E08"/>
    <w:rsid w:val="00D352D7"/>
    <w:rsid w:val="00D44FEA"/>
    <w:rsid w:val="00D72101"/>
    <w:rsid w:val="00D7272D"/>
    <w:rsid w:val="00D84285"/>
    <w:rsid w:val="00D94143"/>
    <w:rsid w:val="00DB4C41"/>
    <w:rsid w:val="00DF7E47"/>
    <w:rsid w:val="00E0215C"/>
    <w:rsid w:val="00E3224A"/>
    <w:rsid w:val="00E44C89"/>
    <w:rsid w:val="00E515B8"/>
    <w:rsid w:val="00E6145E"/>
    <w:rsid w:val="00E61655"/>
    <w:rsid w:val="00E65BCD"/>
    <w:rsid w:val="00E6668A"/>
    <w:rsid w:val="00ED24E2"/>
    <w:rsid w:val="00F05D15"/>
    <w:rsid w:val="00F93A59"/>
    <w:rsid w:val="00FB2AB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0FFD4C9-E21F-493B-8A65-C16D722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06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F1EB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566AB"/>
    <w:rPr>
      <w:color w:val="808080"/>
    </w:rPr>
  </w:style>
  <w:style w:type="paragraph" w:styleId="Tekstdymka">
    <w:name w:val="Balloon Text"/>
    <w:basedOn w:val="Normalny"/>
    <w:link w:val="TekstdymkaZnak"/>
    <w:rsid w:val="006B3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E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2A10"/>
    <w:pPr>
      <w:ind w:left="720"/>
      <w:contextualSpacing/>
    </w:pPr>
    <w:rPr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2F27EB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193F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950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prawagospodarcz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C2F7-BBC1-4FC0-850A-5F219443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DPF MALON</Company>
  <LinksUpToDate>false</LinksUpToDate>
  <CharactersWithSpaces>468</CharactersWithSpaces>
  <SharedDoc>false</SharedDoc>
  <HLinks>
    <vt:vector size="12" baseType="variant">
      <vt:variant>
        <vt:i4>7929859</vt:i4>
      </vt:variant>
      <vt:variant>
        <vt:i4>9</vt:i4>
      </vt:variant>
      <vt:variant>
        <vt:i4>0</vt:i4>
      </vt:variant>
      <vt:variant>
        <vt:i4>5</vt:i4>
      </vt:variant>
      <vt:variant>
        <vt:lpwstr>mailto:biuro@dpf-malon.com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http://www.iso.sos.pl/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Rafał Malon</dc:creator>
  <dc:description>System Zarządzania Jakością ISO 9001 w Centrum Doradczo Szkolniowym DPF MALON</dc:description>
  <cp:lastModifiedBy>Renata Galej</cp:lastModifiedBy>
  <cp:revision>2</cp:revision>
  <cp:lastPrinted>2017-04-24T13:19:00Z</cp:lastPrinted>
  <dcterms:created xsi:type="dcterms:W3CDTF">2017-05-17T12:00:00Z</dcterms:created>
  <dcterms:modified xsi:type="dcterms:W3CDTF">2017-05-17T12:00:00Z</dcterms:modified>
</cp:coreProperties>
</file>